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E0" w:rsidRDefault="009373D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97124B8" wp14:editId="0561B8E4">
            <wp:extent cx="6310158" cy="452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2532" cy="452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3D8" w:rsidRDefault="009373D8">
      <w:pPr>
        <w:rPr>
          <w:lang w:val="uk-UA"/>
        </w:rPr>
      </w:pPr>
      <w:hyperlink r:id="rId6" w:history="1">
        <w:r w:rsidRPr="00725EB1">
          <w:rPr>
            <w:rStyle w:val="a5"/>
            <w:lang w:val="uk-UA"/>
          </w:rPr>
          <w:t>https://www.drv.gov.ua/portal/!cm_core.cm_index?option=ext_dvk&amp;pid100=63&amp;prejim=3</w:t>
        </w:r>
      </w:hyperlink>
    </w:p>
    <w:p w:rsidR="009373D8" w:rsidRDefault="009373D8">
      <w:pPr>
        <w:rPr>
          <w:lang w:val="uk-UA"/>
        </w:rPr>
      </w:pPr>
      <w:r>
        <w:rPr>
          <w:lang w:val="uk-UA"/>
        </w:rPr>
        <w:t>через пошук дільниці</w:t>
      </w:r>
    </w:p>
    <w:p w:rsidR="009373D8" w:rsidRDefault="009373D8">
      <w:pPr>
        <w:rPr>
          <w:lang w:val="uk-UA"/>
        </w:rPr>
      </w:pPr>
      <w:hyperlink r:id="rId7" w:history="1">
        <w:r w:rsidRPr="00725EB1">
          <w:rPr>
            <w:rStyle w:val="a5"/>
            <w:lang w:val="uk-UA"/>
          </w:rPr>
          <w:t>https://www.drv.gov.ua/portal/!cm_core.cm_index?option=ext_search_dvk&amp;pmn_id=140</w:t>
        </w:r>
      </w:hyperlink>
    </w:p>
    <w:p w:rsidR="009373D8" w:rsidRDefault="009373D8">
      <w:pPr>
        <w:rPr>
          <w:lang w:val="uk-UA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00"/>
        <w:gridCol w:w="4005"/>
        <w:gridCol w:w="3790"/>
        <w:gridCol w:w="675"/>
      </w:tblGrid>
      <w:tr w:rsidR="009373D8" w:rsidRPr="009373D8" w:rsidTr="009373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3D8" w:rsidRPr="009373D8" w:rsidRDefault="009373D8" w:rsidP="0093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21406</w:t>
            </w:r>
          </w:p>
        </w:tc>
        <w:tc>
          <w:tcPr>
            <w:tcW w:w="0" w:type="auto"/>
            <w:vAlign w:val="center"/>
            <w:hideMark/>
          </w:tcPr>
          <w:p w:rsidR="009373D8" w:rsidRPr="009373D8" w:rsidRDefault="009373D8" w:rsidP="0093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373D8" w:rsidRPr="009373D8" w:rsidRDefault="009373D8" w:rsidP="0093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вятопетрівське</w:t>
            </w:r>
            <w:proofErr w:type="spellEnd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бульв.Лесі</w:t>
            </w:r>
            <w:proofErr w:type="spellEnd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Українки</w:t>
            </w:r>
            <w:proofErr w:type="spellEnd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бульв.Тараса</w:t>
            </w:r>
            <w:proofErr w:type="spellEnd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вул.Б.Хмельницького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73D8" w:rsidRPr="009373D8" w:rsidRDefault="009373D8" w:rsidP="0093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</w:t>
            </w:r>
            <w:proofErr w:type="spellEnd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123, </w:t>
            </w:r>
            <w:proofErr w:type="spellStart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с.Святопетрівське</w:t>
            </w:r>
            <w:proofErr w:type="spellEnd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Києво-Святошинський</w:t>
            </w:r>
            <w:proofErr w:type="spellEnd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93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08141</w:t>
            </w:r>
          </w:p>
        </w:tc>
        <w:tc>
          <w:tcPr>
            <w:tcW w:w="0" w:type="auto"/>
            <w:vAlign w:val="center"/>
            <w:hideMark/>
          </w:tcPr>
          <w:p w:rsidR="009373D8" w:rsidRPr="009373D8" w:rsidRDefault="009373D8" w:rsidP="0093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proofErr w:type="gramStart"/>
              <w:r w:rsidRPr="009373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</w:t>
              </w:r>
              <w:proofErr w:type="gramEnd"/>
              <w:r w:rsidRPr="009373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373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карті</w:t>
              </w:r>
              <w:proofErr w:type="spellEnd"/>
            </w:hyperlink>
          </w:p>
        </w:tc>
      </w:tr>
    </w:tbl>
    <w:p w:rsidR="009373D8" w:rsidRDefault="009373D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AFD0765" wp14:editId="1B61F5E2">
            <wp:extent cx="5940425" cy="3819677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3D8" w:rsidRDefault="009373D8">
      <w:pPr>
        <w:rPr>
          <w:lang w:val="uk-UA"/>
        </w:rPr>
      </w:pPr>
      <w:hyperlink r:id="rId10" w:history="1">
        <w:r w:rsidRPr="00725EB1">
          <w:rPr>
            <w:rStyle w:val="a5"/>
            <w:lang w:val="uk-UA"/>
          </w:rPr>
          <w:t>https://www.drv.gov.ua/portal/!cm_core.cm_index?option=ext_dvk&amp;pid100=32&amp;pf5242=321406&amp;prejim=3</w:t>
        </w:r>
      </w:hyperlink>
    </w:p>
    <w:p w:rsidR="009373D8" w:rsidRPr="009373D8" w:rsidRDefault="009373D8">
      <w:pPr>
        <w:rPr>
          <w:lang w:val="uk-UA"/>
        </w:rPr>
      </w:pPr>
    </w:p>
    <w:sectPr w:rsidR="009373D8" w:rsidRPr="0093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D8"/>
    <w:rsid w:val="002D0CE0"/>
    <w:rsid w:val="0093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v.gov.ua/portal/%21cm_core.cm_index?option=ext_dvk&amp;pid100=32&amp;pf5242=321406&amp;prejim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v.gov.ua/portal/!cm_core.cm_index?option=ext_search_dvk&amp;pmn_id=14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v.gov.ua/portal/!cm_core.cm_index?option=ext_dvk&amp;pid100=63&amp;prejim=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drv.gov.ua/portal/!cm_core.cm_index?option=ext_dvk&amp;pid100=32&amp;pf5242=321406&amp;prejim=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2018-08-02T14:32:00Z</dcterms:created>
  <dcterms:modified xsi:type="dcterms:W3CDTF">2018-08-02T14:37:00Z</dcterms:modified>
</cp:coreProperties>
</file>